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             Заремба Г. Ідеї про справедливість: ретроспектива та сучасність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Г. Заремба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// Соціальні виміри суспільства : зб. наук. пр. / НАН України, Ін-т соціології. — Київ : Інститут соціології НАН України, 2014. — № 6 (17). — С. 81–89. — Режим доступу до електронної версії документа: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http://nbuv.gov.ua/UJRN/svs_2014_6_8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2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             Заремба Г. Р. «Місця пам'яті» про події на Волині 1943 року (на основі проведеного польового дослідження протягом літа 2012 року у рамках проекту «Поєднання через важку пам'ять. Волинь 1943») / Заремба Г. Р. // Український Альманах. – Варшава, 2013. – 408 с.</w:t>
      </w:r>
    </w:p>
    <w:p w:rsidR="00000000" w:rsidDel="00000000" w:rsidP="00000000" w:rsidRDefault="00000000" w:rsidRPr="00000000" w14:paraId="00000003">
      <w:pPr>
        <w:pageBreakBefore w:val="0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             Заремба-Косович Г. Обґрунтування справедливості українськими трудовими мігрантами (на прикладі застосування моделі світів Л. Болтанські та Л. Тевено)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Г. Заремба-Косович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// Соціальні виміри суспільства : зб. наук. пр. / НАН України, Ін-т соціології. — Київ : Інститут соціології НАН України, 2016. — Вип. 8 (19). — С. 241–253.</w:t>
      </w:r>
    </w:p>
    <w:p w:rsidR="00000000" w:rsidDel="00000000" w:rsidP="00000000" w:rsidRDefault="00000000" w:rsidRPr="00000000" w14:paraId="00000004">
      <w:pPr>
        <w:pageBreakBefore w:val="0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             Заремба-Косович Г. Соціально-демографічні особливості уявлень про соціальну справедливість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Г. Заремба-Косович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// Соціальні виміри суспільства : зб. наук. пр. / НАН України, Ін-т соціології. — Київ : Інститут соціології НАН України, 2015. — Вип. 7 (18). — С. 421–434.</w:t>
      </w:r>
    </w:p>
    <w:p w:rsidR="00000000" w:rsidDel="00000000" w:rsidP="00000000" w:rsidRDefault="00000000" w:rsidRPr="00000000" w14:paraId="00000005">
      <w:pPr>
        <w:pageBreakBefore w:val="0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            Заремба-Косович Г. Уявлення про соціальну справедливість як елемент духовної культури українців: мігрантський досвід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Г. Заремба-Косович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// Народознавчі зошити / НАН України, Ін-т народознавства. — Львів : Інститут народознавства НАН України, 2020. – Вип. 2 (152). — С. 361-369.</w:t>
      </w:r>
    </w:p>
    <w:p w:rsidR="00000000" w:rsidDel="00000000" w:rsidP="00000000" w:rsidRDefault="00000000" w:rsidRPr="00000000" w14:paraId="00000006">
      <w:pPr>
        <w:pageBreakBefore w:val="0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            Zaremba-Kosovych H. The perceptions of social justice among Ukrainian labour migrants 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Hanna Zaremba-Kosovych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// Studia Securitatis. Security Studies Magazine. — Sibiu : Lucian Blaga University of Sibiu, 2016. — Vol. 10, № 2. — P. 76–87. — Mode of access: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http://reviste.ulbsibiu.ro/studiasecuritatis/wp-content/uploads/2016/12/2.2016.pdf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— Title from the screen. — Date of appeal: 1 oct. 2017 y.</w:t>
      </w:r>
    </w:p>
    <w:p w:rsidR="00000000" w:rsidDel="00000000" w:rsidP="00000000" w:rsidRDefault="00000000" w:rsidRPr="00000000" w14:paraId="00000007">
      <w:pPr>
        <w:pageBreakBefore w:val="0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            Zaremba G. Flows and Patterns of Temporary Migration: Country Report from Ukraine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[Electronic resource]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G. Zaremba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 Chorniy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O. Hodovanska, I. Markov, S. Odynets, D. Sudyn, A. Trofimova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// Characteristics of temporary transnational migration (Collected Working Papers From the EURA-NET project) / eds. : Pirkko Pitkanen, Mari Korpela 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University of Tampere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— Tampere, 2014. — P. 345–394. — Mode of access: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http://www.uta.fi/edu/en/research/projects/eura-net/publications/Characteristics of Temporary Transnational Migration_EURA-NET.pdf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— Title from the screen. — Date of appeal: 1 oct. 2017 y.</w:t>
      </w:r>
    </w:p>
    <w:p w:rsidR="00000000" w:rsidDel="00000000" w:rsidP="00000000" w:rsidRDefault="00000000" w:rsidRPr="00000000" w14:paraId="00000008">
      <w:pPr>
        <w:pageBreakBefore w:val="0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             Zaremba G. Temporary Migration in Ukraine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[Electronic resource]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G. Zaremba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P. Chorniy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O. Hodovanska, I. Markov, S. Odynets, D. Sudyn, A. Trofimova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// Transnational Migration in transition: state of the art report on temporary migration (Collected Working Papers From the EURA-NET project) / eds. : Pirkko Pitkanen, Sergio Carrera 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University of Tampere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— Tampere, 2014. — P. 315–342. — Mode of access: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rtl w:val="0"/>
          </w:rPr>
          <w:t xml:space="preserve">http://www.uta.fi/edu/en/research/projects/eura-net/publications/State-of-the-art_EURA-NET.pdf. —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Title from the screen. — Date of appeal: 3 oct. 2017 y.</w:t>
      </w:r>
    </w:p>
    <w:p w:rsidR="00000000" w:rsidDel="00000000" w:rsidP="00000000" w:rsidRDefault="00000000" w:rsidRPr="00000000" w14:paraId="00000009">
      <w:pPr>
        <w:pageBreakBefore w:val="0"/>
        <w:ind w:firstLine="72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9.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G. Zaremba-Kosovych, Chorniy, P., I. Markov I. and D. Sudyn. Characteristics and development impact of temporary migration: The case of Ukraine // P. Pitkänen et al. (eds), Temporary Migration: Experiences from the European-Asian Transnational Social Space. Routledge, 2019.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uta.fi/edu/en/research/projects/eura-net/publications/State-of-the-art_EURA-NET.pdf%C2%A0" TargetMode="External"/><Relationship Id="rId5" Type="http://schemas.openxmlformats.org/officeDocument/2006/relationships/styles" Target="styles.xml"/><Relationship Id="rId6" Type="http://schemas.openxmlformats.org/officeDocument/2006/relationships/hyperlink" Target="http://stolpist.ru/i/content/45/files/34.pdf" TargetMode="External"/><Relationship Id="rId7" Type="http://schemas.openxmlformats.org/officeDocument/2006/relationships/hyperlink" Target="http://reviste.ulbsibiu.ro/studiasecuritatis/wp-content/uploads/2016/12/2.2016.pdf" TargetMode="External"/><Relationship Id="rId8" Type="http://schemas.openxmlformats.org/officeDocument/2006/relationships/hyperlink" Target="http://www.uta.fi/edu/en/research/projects/eura-net/publications/Characteristics%20of%20Temporary%20Transnational%20Migration_EURA-N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